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6D6327">
      <w:pPr>
        <w:tabs>
          <w:tab w:val="left" w:pos="5160"/>
        </w:tabs>
        <w:spacing w:line="360" w:lineRule="auto"/>
        <w:jc w:val="center"/>
        <w:rPr>
          <w:b/>
          <w:sz w:val="44"/>
          <w:szCs w:val="44"/>
        </w:rPr>
      </w:pPr>
      <w:r w:rsidRPr="00BD3488">
        <w:rPr>
          <w:b/>
          <w:sz w:val="44"/>
          <w:szCs w:val="44"/>
        </w:rPr>
        <w:t xml:space="preserve">Отчет руководителя государственного учреждения РК, функции и полномочия учредителя которого осуществляет </w:t>
      </w:r>
    </w:p>
    <w:p w:rsidR="006D6327" w:rsidRPr="00BD3488" w:rsidRDefault="006D6327" w:rsidP="006D6327">
      <w:pPr>
        <w:tabs>
          <w:tab w:val="left" w:pos="5160"/>
        </w:tabs>
        <w:spacing w:line="360" w:lineRule="auto"/>
        <w:jc w:val="center"/>
        <w:rPr>
          <w:b/>
          <w:sz w:val="44"/>
          <w:szCs w:val="44"/>
        </w:rPr>
      </w:pPr>
      <w:r w:rsidRPr="00BD3488">
        <w:rPr>
          <w:b/>
          <w:sz w:val="44"/>
          <w:szCs w:val="44"/>
        </w:rPr>
        <w:t xml:space="preserve">Министерство Здравоохранения РК, за период  </w:t>
      </w:r>
      <w:r>
        <w:rPr>
          <w:b/>
          <w:sz w:val="44"/>
          <w:szCs w:val="44"/>
          <w:lang w:val="en-US"/>
        </w:rPr>
        <w:t>I</w:t>
      </w:r>
      <w:r w:rsidRPr="00BD3488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</w:rPr>
        <w:t xml:space="preserve">  квартал 201</w:t>
      </w:r>
      <w:r w:rsidRPr="006D6327">
        <w:rPr>
          <w:b/>
          <w:sz w:val="44"/>
          <w:szCs w:val="44"/>
        </w:rPr>
        <w:t>7</w:t>
      </w:r>
      <w:r w:rsidRPr="00BD3488">
        <w:rPr>
          <w:b/>
          <w:sz w:val="44"/>
          <w:szCs w:val="44"/>
        </w:rPr>
        <w:t xml:space="preserve"> года</w:t>
      </w:r>
      <w:r>
        <w:rPr>
          <w:b/>
          <w:sz w:val="44"/>
          <w:szCs w:val="44"/>
        </w:rPr>
        <w:t>.</w:t>
      </w:r>
    </w:p>
    <w:p w:rsidR="006D6327" w:rsidRDefault="006D6327" w:rsidP="006D6327">
      <w:pPr>
        <w:spacing w:after="0" w:line="240" w:lineRule="auto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6D6327">
      <w:pPr>
        <w:spacing w:after="0" w:line="240" w:lineRule="auto"/>
        <w:rPr>
          <w:rFonts w:ascii="Times New Roman" w:hAnsi="Times New Roman" w:cs="Times New Roman"/>
        </w:rPr>
      </w:pPr>
    </w:p>
    <w:p w:rsidR="006D6327" w:rsidRDefault="006D6327" w:rsidP="006D6327">
      <w:pPr>
        <w:spacing w:after="0" w:line="240" w:lineRule="auto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6327" w:rsidRDefault="006D6327" w:rsidP="00C47D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66E2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lastRenderedPageBreak/>
        <w:t>ПРИЛОЖЕНИЕ № 1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>К приказу Министерства здравоохранения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 xml:space="preserve">Республики Коми 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47DF6">
        <w:rPr>
          <w:rFonts w:ascii="Times New Roman" w:hAnsi="Times New Roman" w:cs="Times New Roman"/>
        </w:rPr>
        <w:t>т 11.06.2014 № 6/218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 xml:space="preserve">«УТВЕРЖДЕН 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>Приказом  Министерства здравоохранения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 xml:space="preserve">Республики Коми </w:t>
      </w:r>
    </w:p>
    <w:p w:rsidR="00C47DF6" w:rsidRP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47DF6">
        <w:rPr>
          <w:rFonts w:ascii="Times New Roman" w:hAnsi="Times New Roman" w:cs="Times New Roman"/>
        </w:rPr>
        <w:t>т 21.04.2014г. № 4/129</w:t>
      </w:r>
    </w:p>
    <w:p w:rsidR="00C47DF6" w:rsidRDefault="00C47DF6" w:rsidP="00C47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DF6">
        <w:rPr>
          <w:rFonts w:ascii="Times New Roman" w:hAnsi="Times New Roman" w:cs="Times New Roman"/>
        </w:rPr>
        <w:t>(приложение №3)</w:t>
      </w:r>
    </w:p>
    <w:p w:rsidR="00C47DF6" w:rsidRPr="006D6327" w:rsidRDefault="00C47DF6" w:rsidP="006D63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47DF6" w:rsidRDefault="006D6327" w:rsidP="00C47D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тчет</w:t>
      </w:r>
      <w:r w:rsidR="00C47DF6">
        <w:rPr>
          <w:rFonts w:ascii="Times New Roman" w:hAnsi="Times New Roman" w:cs="Times New Roman"/>
        </w:rPr>
        <w:t xml:space="preserve"> руководителя государственного учреждения Республики Коми, функции и полномочия учредителя </w:t>
      </w:r>
    </w:p>
    <w:p w:rsidR="00C47DF6" w:rsidRDefault="00C47DF6" w:rsidP="00C47D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которого осуществляет министерство здравоохранения</w:t>
      </w:r>
      <w:r w:rsidR="00615397">
        <w:rPr>
          <w:rFonts w:ascii="Times New Roman" w:hAnsi="Times New Roman" w:cs="Times New Roman"/>
        </w:rPr>
        <w:t xml:space="preserve"> Республики Коми, за период </w:t>
      </w:r>
      <w:r w:rsidR="00615397">
        <w:rPr>
          <w:rFonts w:ascii="Times New Roman" w:hAnsi="Times New Roman" w:cs="Times New Roman"/>
          <w:lang w:val="en-US"/>
        </w:rPr>
        <w:t>II</w:t>
      </w:r>
      <w:r w:rsidR="00615397" w:rsidRPr="00615397">
        <w:rPr>
          <w:rFonts w:ascii="Times New Roman" w:hAnsi="Times New Roman" w:cs="Times New Roman"/>
        </w:rPr>
        <w:t xml:space="preserve"> </w:t>
      </w:r>
      <w:r w:rsidR="00615397">
        <w:rPr>
          <w:rFonts w:ascii="Times New Roman" w:hAnsi="Times New Roman" w:cs="Times New Roman"/>
        </w:rPr>
        <w:t>квартал 2017 года</w:t>
      </w:r>
    </w:p>
    <w:p w:rsidR="00C47DF6" w:rsidRDefault="00C47DF6" w:rsidP="00C47D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98" w:type="dxa"/>
        <w:tblInd w:w="-5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814"/>
        <w:gridCol w:w="1361"/>
        <w:gridCol w:w="1247"/>
        <w:gridCol w:w="1593"/>
        <w:gridCol w:w="236"/>
        <w:gridCol w:w="1686"/>
        <w:gridCol w:w="2095"/>
        <w:gridCol w:w="1642"/>
        <w:gridCol w:w="1806"/>
        <w:gridCol w:w="1806"/>
      </w:tblGrid>
      <w:tr w:rsidR="00C47DF6" w:rsidTr="00FA69C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C47DF6">
            <w:pPr>
              <w:pStyle w:val="ConsPlusNormal"/>
              <w:jc w:val="center"/>
            </w:pPr>
            <w:r>
              <w:t>Фактический балл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необходимость предварительного согласования, с кем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Результат согласования (балл, подпись, дата)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перечень отделов для заключения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Результат согласования (балл, подпись, дата)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47DF6" w:rsidTr="00615397">
        <w:trPr>
          <w:trHeight w:val="70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 xml:space="preserve">Выполнение объемов медицинской помощи в рамках ПГГ </w:t>
            </w:r>
            <w:hyperlink w:anchor="Par1867" w:tooltip="1) &lt;*&gt; По предложению курирующего заместителя министра не учитывается показатель, по которому произошло невыполнение по независящим от руководителя причинам;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 96% до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0D7041" w:rsidRDefault="00C47DF6" w:rsidP="00FD004F">
            <w:pPr>
              <w:pStyle w:val="ConsPlusNormal"/>
              <w:jc w:val="center"/>
            </w:pPr>
            <w:r w:rsidRPr="000D7041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615397" w:rsidP="00C47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EF6B1A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  <w:p w:rsidR="00C47DF6" w:rsidRDefault="00C47DF6" w:rsidP="00FD004F"/>
          <w:p w:rsidR="00C47DF6" w:rsidRPr="00CE78C4" w:rsidRDefault="00C47DF6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 91% до 95%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90% и менее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C47DF6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 xml:space="preserve">Выполнение объемов государственного задания (оказание услуг, выполнение работ), не включенных в объемы ПГГ, за счет средств республиканского </w:t>
            </w:r>
            <w:r>
              <w:lastRenderedPageBreak/>
              <w:t xml:space="preserve">бюджета </w:t>
            </w:r>
            <w:hyperlink w:anchor="Par1867" w:tooltip="1) &lt;*&gt; По предложению курирующего заместителя министра не учитывается показатель, по которому произошло невыполнение по независящим от руководителя причинам;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lastRenderedPageBreak/>
              <w:t>от 96% до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615397" w:rsidP="00C47D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  <w:p w:rsidR="00C47DF6" w:rsidRDefault="00C47DF6" w:rsidP="00FD004F"/>
          <w:p w:rsidR="00C47DF6" w:rsidRPr="00CE78C4" w:rsidRDefault="00C47DF6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 91% до 95%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90% и менее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Наличие обоснованных и/или частично обоснованных жалоб на деятельность учреждения, в том числе на качество предоставляемых им медицинских услуг, от пациентов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0D7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Неисполнение в установленный срок и некачественное исполнение приказов и поручений Министерства здравоохранения Республики Коми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Отсутствие нарушения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Наличие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 xml:space="preserve">Исполнение разнарядки по программе "7 нозологий" в соответствии с распределением главных внештатных специалистов и Приказов МЗ РК </w:t>
            </w:r>
            <w:hyperlink w:anchor="Par1868" w:tooltip="1) &lt;**&gt; Показатель оценивается в случае наличия пациента(ов), прикрепленных по программе &quot;7 нозологий&quot;;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 xml:space="preserve">Отсутствие остатков </w:t>
            </w:r>
            <w:proofErr w:type="spellStart"/>
            <w:r>
              <w:t>невыписанных</w:t>
            </w:r>
            <w:proofErr w:type="spellEnd"/>
            <w:r>
              <w:t xml:space="preserve"> лекарственных препаратов в аптечной 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0D7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Отдел лекарственного обеспечения, на основе информации, полученной от ГУП РК "Государственные аптеки Республики Коми"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 xml:space="preserve">Наличие остатков </w:t>
            </w:r>
            <w:r>
              <w:lastRenderedPageBreak/>
              <w:t>лекарственных препаратов в аптечной сети с хорошим сроком годности по уважительным причинам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lastRenderedPageBreak/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 xml:space="preserve">Наличие остатков лекарственных препаратов в аптечной сети с хорошим сроком годности при отсутствии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выпиской лекарственных препаратов, в том числе отсутствие информации о наличии уважительных причин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C47DF6" w:rsidTr="00FA69C2">
        <w:trPr>
          <w:trHeight w:val="72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>Посмертная диагностика туберкулеза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Отсутствие случаев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0D7041" w:rsidRDefault="00C47DF6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0D7041" w:rsidP="000D7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C47DF6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Наличие случаев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Посмертная диагностика новообразований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Отсутствие случаев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0D70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EF6B1A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Наличие случаев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Доля больных ЗНО, выявленных на 3 - 4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48%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48%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Обеспечение исполнения плана профилактических осмотров взрослого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  <w:p w:rsidR="00AC2877" w:rsidRPr="00CE78C4" w:rsidRDefault="00AC2877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CE78C4" w:rsidRDefault="00AC2877" w:rsidP="00FD004F">
            <w:pPr>
              <w:pStyle w:val="ConsPlusNormal"/>
              <w:jc w:val="center"/>
              <w:rPr>
                <w:b/>
              </w:rPr>
            </w:pPr>
            <w:r w:rsidRPr="00CE78C4">
              <w:rPr>
                <w:b/>
              </w:rPr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Выполнение плана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  <w:p w:rsidR="00AC2877" w:rsidRPr="00CE78C4" w:rsidRDefault="00AC2877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CE78C4" w:rsidRDefault="00AC2877" w:rsidP="00FD004F">
            <w:pPr>
              <w:pStyle w:val="ConsPlusNormal"/>
              <w:jc w:val="center"/>
              <w:rPr>
                <w:b/>
              </w:rPr>
            </w:pPr>
            <w:r w:rsidRPr="00CE78C4">
              <w:rPr>
                <w:b/>
              </w:rPr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 xml:space="preserve">% направленных на 2 этап диспансеризации отдельных групп взрослого населения от </w:t>
            </w:r>
            <w:proofErr w:type="gramStart"/>
            <w:r>
              <w:t>числа</w:t>
            </w:r>
            <w:proofErr w:type="gramEnd"/>
            <w:r>
              <w:t xml:space="preserve"> завершенных 1 </w:t>
            </w:r>
            <w:r>
              <w:lastRenderedPageBreak/>
              <w:t>этап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lastRenderedPageBreak/>
              <w:t>от 30%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  <w:p w:rsidR="00AC2877" w:rsidRDefault="00AC2877" w:rsidP="00FD004F"/>
          <w:p w:rsidR="00AC2877" w:rsidRPr="00CE78C4" w:rsidRDefault="00AC2877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CE78C4" w:rsidRDefault="00AC2877" w:rsidP="00FD004F">
            <w:pPr>
              <w:pStyle w:val="ConsPlusNormal"/>
              <w:jc w:val="center"/>
              <w:rPr>
                <w:b/>
              </w:rPr>
            </w:pPr>
            <w:r w:rsidRPr="00CE78C4">
              <w:rPr>
                <w:b/>
              </w:rPr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C47DF6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>Обеспечение исполнения плана профилактических осмотров несовершеннолетних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 97%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0D7041" w:rsidRDefault="00C47DF6" w:rsidP="00FD004F">
            <w:pPr>
              <w:pStyle w:val="ConsPlusNormal"/>
              <w:jc w:val="center"/>
            </w:pPr>
            <w:r w:rsidRPr="000D7041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0D7041" w:rsidP="00AC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  <w:p w:rsidR="00C47DF6" w:rsidRDefault="00C47DF6" w:rsidP="00FD004F"/>
          <w:p w:rsidR="00C47DF6" w:rsidRPr="00CE78C4" w:rsidRDefault="00C47DF6" w:rsidP="00FD004F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93% до 96%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90 до 92%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Обеспечение исполнения плана диспансеризации детей-сирот и детей, находящихся в трудной жизненной ситуации (стационарных)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97%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EF6B1A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594678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93% до 96%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90 до 92%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 xml:space="preserve">Удельный вес женщин, планирующих прерывание беременности, направленных на </w:t>
            </w:r>
            <w:proofErr w:type="spellStart"/>
            <w:r>
              <w:t>доабортное</w:t>
            </w:r>
            <w:proofErr w:type="spellEnd"/>
            <w:r>
              <w:t xml:space="preserve"> консультирование в кабинеты поддержки беременных, оказавшихся в трудной жизненной ситуации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  <w:p w:rsidR="00AC2877" w:rsidRPr="00594678" w:rsidRDefault="00AC2877" w:rsidP="00FD004F"/>
          <w:p w:rsidR="00AC2877" w:rsidRDefault="00AC2877" w:rsidP="00FD004F"/>
          <w:p w:rsidR="00AC2877" w:rsidRPr="00594678" w:rsidRDefault="00AC2877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90% до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Обеспечение выполнения плана вакцинации в рамках Национального календаря профилактических прививок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 95 до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AC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ГКУ РК "ЦОДМЗРК", на основе информации, полученной от Центра СПИД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EF6B1A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  <w:p w:rsidR="00AC2877" w:rsidRDefault="00AC2877" w:rsidP="00FD004F"/>
          <w:p w:rsidR="00AC2877" w:rsidRPr="00594678" w:rsidRDefault="00AC2877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Менее 95%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AC2877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both"/>
            </w:pPr>
            <w:r>
              <w:t>Отсутствие случаев предотвратимой летальности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0D7041" w:rsidRDefault="00AC2877" w:rsidP="00FD004F">
            <w:pPr>
              <w:pStyle w:val="ConsPlusNormal"/>
              <w:jc w:val="center"/>
            </w:pPr>
            <w:r w:rsidRPr="000D7041"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0D7041" w:rsidP="000D7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FA69C2" w:rsidP="00FD004F">
            <w:pPr>
              <w:pStyle w:val="ConsPlusNormal"/>
            </w:pPr>
            <w:r>
              <w:t>ГКУ РК "ЦОДМЗРК", на основе информации, полученной от гл. патологоанатома, гл. судебно-медицинского эксперта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</w:tr>
      <w:tr w:rsidR="00AC2877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</w:pPr>
            <w:r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615397" w:rsidRDefault="00AC2877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Default="00AC2877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Общая смертность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 положительной динамики снижения смертности (в случаях) в сравнении с аналогичным периодом предыдущего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EF6B1A">
            <w:pPr>
              <w:pStyle w:val="ConsPlusNormal"/>
            </w:pPr>
            <w:r>
              <w:t>ГКУ РК "ЦОДМЗРК"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711840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 xml:space="preserve">Отсутствие положительной динамики снижения смертности (в случаях) в сравнении с </w:t>
            </w:r>
            <w:r>
              <w:lastRenderedPageBreak/>
              <w:t>аналогичным периодом предыдущего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594678" w:rsidRDefault="00EF6B1A" w:rsidP="00FD004F">
            <w:pPr>
              <w:pStyle w:val="ConsPlusNormal"/>
              <w:jc w:val="center"/>
              <w:rPr>
                <w:b/>
              </w:rPr>
            </w:pPr>
            <w:r w:rsidRPr="00594678">
              <w:rPr>
                <w:b/>
              </w:rPr>
              <w:lastRenderedPageBreak/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Удельный вес случаев детской смертности от 0 до 17 лет включительно (при наличии), разобранных в ЛПУ (для случаев смерти от внешних причин - с приглашением субъектов профилактики)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EF6B1A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от 90% до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менее 90%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19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Отсутствие посттрансфузионных осложнений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гл. </w:t>
            </w:r>
            <w:proofErr w:type="spellStart"/>
            <w:r>
              <w:t>трансфузиолога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20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Процент вызовов бригад скорой медицинской помощи со временем доезда до 20 минут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80%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EF6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>ГКУ РК "ЦОДМЗРК", на основе информации, полученной от гл. специалиста по СМП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  <w:p w:rsidR="00EF6B1A" w:rsidRPr="00594678" w:rsidRDefault="00EF6B1A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менее 80%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21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 xml:space="preserve">Доля расхождения диагноза скорой медицинской помощи от </w:t>
            </w:r>
            <w:r>
              <w:lastRenderedPageBreak/>
              <w:t>приемного покоя медицинской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менее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EF6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гл. </w:t>
            </w:r>
            <w:r>
              <w:lastRenderedPageBreak/>
              <w:t>специалиста по СМП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  <w:p w:rsidR="00EF6B1A" w:rsidRDefault="00EF6B1A" w:rsidP="00FD004F"/>
          <w:p w:rsidR="00EF6B1A" w:rsidRPr="00594678" w:rsidRDefault="00EF6B1A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от 5% до 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10%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Удельный вес посещений с профилактической целью в структуре всех выполненных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30%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EF6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 xml:space="preserve">ГКУ РК "ЦОДМЗРК", на основе информации, полученной от Республиканского бюро </w:t>
            </w:r>
            <w:proofErr w:type="spellStart"/>
            <w:r>
              <w:t>медстатистики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  <w:p w:rsidR="00EF6B1A" w:rsidRDefault="00EF6B1A" w:rsidP="00FD004F"/>
          <w:p w:rsidR="00EF6B1A" w:rsidRPr="00594678" w:rsidRDefault="00EF6B1A" w:rsidP="00FD004F">
            <w:pPr>
              <w:jc w:val="center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от 25 до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1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FA69C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менее 25%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295B1E">
        <w:trPr>
          <w:gridAfter w:val="9"/>
          <w:wAfter w:w="13472" w:type="dxa"/>
          <w:trHeight w:val="23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C47DF6" w:rsidTr="00C47DF6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  <w:outlineLvl w:val="2"/>
            </w:pPr>
            <w:r>
              <w:t>II. Финансово-экономическая детальность, исполнительская дисциплина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  <w:outlineLvl w:val="2"/>
            </w:pPr>
          </w:p>
        </w:tc>
      </w:tr>
      <w:tr w:rsidR="00C47DF6" w:rsidTr="00C47DF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>Соблюдение сроков и достоверности предоставления отчетов об освоении субсидий на иные цели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Отсутствие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0D7041" w:rsidRDefault="00C47DF6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C47DF6" w:rsidTr="00C47DF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Наличие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  <w:tr w:rsidR="00EF6B1A" w:rsidTr="00EF7DDD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 xml:space="preserve">Соблюдение сроков и достоверности предоставления отчета об использовании оборудования, отсутствие фактов необоснованного простоя </w:t>
            </w:r>
            <w:r>
              <w:lastRenderedPageBreak/>
              <w:t>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Отсутствие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EF7DDD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78564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>Соблюдение сроков и достоверности предоставления отчета о потребности в устранении предписаний надзорных органов и приобретении оборудования с целью обеспечения Порядков оказания медицинской помощи, утвержденных приказами Минздрава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Отсутствие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FD004F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78564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EF6B1A" w:rsidTr="00BA2AC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both"/>
            </w:pPr>
            <w:r>
              <w:t xml:space="preserve">Соблюдение сроков предоставления и достоверности заполнения Сведений о численности и оплате труда в программе "Свод-Смарт" (код формы по ОКУД 0606040, 0606045 и т.д.), а также соблюдение </w:t>
            </w:r>
            <w:r>
              <w:lastRenderedPageBreak/>
              <w:t xml:space="preserve">сроков предоставления копии статистической </w:t>
            </w:r>
            <w:hyperlink r:id="rId5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      <w:r>
                <w:rPr>
                  <w:color w:val="0000FF"/>
                </w:rPr>
                <w:t>формы N ЗП-здрав</w:t>
              </w:r>
            </w:hyperlink>
            <w:r>
              <w:t xml:space="preserve">, направляемой в </w:t>
            </w:r>
            <w:proofErr w:type="spellStart"/>
            <w:r>
              <w:t>Комистат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lastRenderedPageBreak/>
              <w:t>Отсутствие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0D7041" w:rsidRDefault="00EF6B1A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FA69C2" w:rsidP="00EF6B1A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</w:tr>
      <w:tr w:rsidR="00EF6B1A" w:rsidTr="00BA2AC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</w:pPr>
            <w:r>
              <w:t>Наличие нарушений сроков и качества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Pr="00615397" w:rsidRDefault="00EF6B1A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A" w:rsidRDefault="00EF6B1A" w:rsidP="00FD004F">
            <w:pPr>
              <w:pStyle w:val="ConsPlusNormal"/>
              <w:jc w:val="center"/>
            </w:pPr>
          </w:p>
        </w:tc>
      </w:tr>
      <w:tr w:rsidR="00C47DF6" w:rsidTr="00C47DF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both"/>
            </w:pPr>
            <w:r>
              <w:t xml:space="preserve">Обеспечение достижения показателей средней заработной платы работников медицинских организаций, определенных </w:t>
            </w:r>
      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РФ от 07.05.2012 N 597 "О мероприятиях по реализации государственной социальной политики"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r>
              <w:t>Достижение показателей, включая отсутствие фактов необоснованного снижения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0D7041" w:rsidRDefault="00C47DF6" w:rsidP="00FD004F">
            <w:pPr>
              <w:pStyle w:val="ConsPlusNormal"/>
              <w:jc w:val="center"/>
            </w:pPr>
            <w:r w:rsidRPr="000D7041">
              <w:t>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0D7041" w:rsidP="000D7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FA69C2" w:rsidP="00EF6B1A">
            <w:pPr>
              <w:pStyle w:val="ConsPlusNormal"/>
            </w:pPr>
            <w:r>
              <w:t>Отсутствует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</w:tr>
      <w:tr w:rsidR="00C47DF6" w:rsidTr="00C47DF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показателей, включая наличие фактов необоснованного снижения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Pr="00615397" w:rsidRDefault="00C47DF6" w:rsidP="00FD004F">
            <w:pPr>
              <w:pStyle w:val="ConsPlusNormal"/>
              <w:jc w:val="center"/>
            </w:pPr>
            <w:r w:rsidRPr="00615397">
              <w:t>0</w:t>
            </w: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6" w:rsidRDefault="00C47DF6" w:rsidP="00FD004F">
            <w:pPr>
              <w:pStyle w:val="ConsPlusNormal"/>
              <w:jc w:val="center"/>
            </w:pPr>
          </w:p>
        </w:tc>
      </w:tr>
    </w:tbl>
    <w:p w:rsidR="00C47DF6" w:rsidRDefault="00C47DF6" w:rsidP="00C47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C2" w:rsidRDefault="00FA69C2" w:rsidP="00C47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C2" w:rsidRPr="00615397" w:rsidRDefault="00FA69C2" w:rsidP="00FA69C2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615397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    </w:t>
      </w:r>
      <w:r w:rsidR="00615397">
        <w:rPr>
          <w:rFonts w:ascii="Times New Roman" w:hAnsi="Times New Roman" w:cs="Times New Roman"/>
          <w:sz w:val="24"/>
          <w:szCs w:val="24"/>
        </w:rPr>
        <w:t>_________</w:t>
      </w:r>
      <w:r w:rsidR="00615397" w:rsidRPr="006153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5397">
        <w:rPr>
          <w:rFonts w:ascii="Times New Roman" w:hAnsi="Times New Roman" w:cs="Times New Roman"/>
          <w:sz w:val="24"/>
          <w:szCs w:val="24"/>
        </w:rPr>
        <w:t xml:space="preserve">    </w:t>
      </w:r>
      <w:r w:rsidRPr="00615397">
        <w:rPr>
          <w:rFonts w:ascii="Times New Roman" w:hAnsi="Times New Roman" w:cs="Times New Roman"/>
          <w:sz w:val="24"/>
          <w:szCs w:val="24"/>
          <w:u w:val="single"/>
        </w:rPr>
        <w:t>Волчкова С.В.</w:t>
      </w:r>
    </w:p>
    <w:p w:rsidR="00615397" w:rsidRPr="00615397" w:rsidRDefault="00615397" w:rsidP="00FA69C2">
      <w:pPr>
        <w:spacing w:after="0" w:line="240" w:lineRule="auto"/>
        <w:ind w:left="1416" w:firstLine="708"/>
        <w:jc w:val="both"/>
        <w:rPr>
          <w:sz w:val="24"/>
          <w:szCs w:val="24"/>
        </w:rPr>
      </w:pPr>
    </w:p>
    <w:p w:rsidR="00615397" w:rsidRPr="00615397" w:rsidRDefault="00615397" w:rsidP="00FA69C2">
      <w:pPr>
        <w:spacing w:after="0" w:line="240" w:lineRule="auto"/>
        <w:ind w:left="1416" w:firstLine="708"/>
        <w:jc w:val="both"/>
        <w:rPr>
          <w:sz w:val="24"/>
          <w:szCs w:val="24"/>
        </w:rPr>
      </w:pPr>
    </w:p>
    <w:p w:rsidR="00615397" w:rsidRPr="00615397" w:rsidRDefault="00615397" w:rsidP="00FA69C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397">
        <w:rPr>
          <w:rFonts w:ascii="Times New Roman" w:hAnsi="Times New Roman" w:cs="Times New Roman"/>
          <w:sz w:val="24"/>
          <w:szCs w:val="24"/>
        </w:rPr>
        <w:t xml:space="preserve">Курирующий заместитель министра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15397">
        <w:rPr>
          <w:rFonts w:ascii="Times New Roman" w:hAnsi="Times New Roman" w:cs="Times New Roman"/>
          <w:sz w:val="24"/>
          <w:szCs w:val="24"/>
        </w:rPr>
        <w:t xml:space="preserve">              ____________</w:t>
      </w:r>
    </w:p>
    <w:sectPr w:rsidR="00615397" w:rsidRPr="00615397" w:rsidSect="00C47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DF6"/>
    <w:rsid w:val="000D7041"/>
    <w:rsid w:val="00504B6B"/>
    <w:rsid w:val="00615397"/>
    <w:rsid w:val="006D6327"/>
    <w:rsid w:val="008C66E2"/>
    <w:rsid w:val="00AC2877"/>
    <w:rsid w:val="00C47DF6"/>
    <w:rsid w:val="00D42D94"/>
    <w:rsid w:val="00EF6B1A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2"/>
  </w:style>
  <w:style w:type="paragraph" w:styleId="1">
    <w:name w:val="heading 1"/>
    <w:basedOn w:val="a"/>
    <w:next w:val="a"/>
    <w:link w:val="10"/>
    <w:uiPriority w:val="9"/>
    <w:qFormat/>
    <w:rsid w:val="00C47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4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BDA015BD6A3483E8C1C076B95BEF9F58CF0098ED3D5B7285B6C000FK7T2F" TargetMode="External"/><Relationship Id="rId5" Type="http://schemas.openxmlformats.org/officeDocument/2006/relationships/hyperlink" Target="consultantplus://offline/ref=10CBDA015BD6A3483E8C1C076B95BEF9F587F9088FDFD5B7285B6C000F72EE94A16B933211CC5702KBT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Toshiba-User</cp:lastModifiedBy>
  <cp:revision>3</cp:revision>
  <dcterms:created xsi:type="dcterms:W3CDTF">2017-07-11T10:00:00Z</dcterms:created>
  <dcterms:modified xsi:type="dcterms:W3CDTF">2017-08-28T06:07:00Z</dcterms:modified>
</cp:coreProperties>
</file>