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7" w:rsidRPr="001B1F87" w:rsidRDefault="009742DD" w:rsidP="001B1F87">
      <w:pPr>
        <w:pStyle w:val="a3"/>
        <w:spacing w:line="360" w:lineRule="auto"/>
        <w:jc w:val="center"/>
        <w:rPr>
          <w:b/>
          <w:bCs/>
          <w:w w:val="89"/>
          <w:sz w:val="28"/>
          <w:szCs w:val="28"/>
        </w:rPr>
      </w:pPr>
      <w:r>
        <w:rPr>
          <w:b/>
          <w:bCs/>
          <w:w w:val="89"/>
          <w:sz w:val="28"/>
          <w:szCs w:val="28"/>
        </w:rPr>
        <w:t>ТУЛЯРЕМИЯ.</w:t>
      </w:r>
    </w:p>
    <w:p w:rsidR="001B1F87" w:rsidRPr="001B1F87" w:rsidRDefault="001B1F87" w:rsidP="001B1F87">
      <w:pPr>
        <w:pStyle w:val="a3"/>
        <w:spacing w:line="360" w:lineRule="auto"/>
        <w:ind w:firstLine="70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Практически на всей территории России, в Азии, в Европе, в </w:t>
      </w:r>
      <w:proofErr w:type="spellStart"/>
      <w:r w:rsidRPr="001B1F87">
        <w:rPr>
          <w:sz w:val="28"/>
          <w:szCs w:val="28"/>
        </w:rPr>
        <w:t>Сереной</w:t>
      </w:r>
      <w:proofErr w:type="spellEnd"/>
      <w:r w:rsidRPr="001B1F87">
        <w:rPr>
          <w:sz w:val="28"/>
          <w:szCs w:val="28"/>
        </w:rPr>
        <w:t xml:space="preserve"> Америке распространены очаги этого заболевания. </w:t>
      </w:r>
    </w:p>
    <w:p w:rsidR="001B1F87" w:rsidRPr="001B1F87" w:rsidRDefault="001B1F87" w:rsidP="001B1F87">
      <w:pPr>
        <w:pStyle w:val="a3"/>
        <w:spacing w:line="360" w:lineRule="auto"/>
        <w:ind w:firstLine="71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Возбудитель туляремии - бактерия </w:t>
      </w:r>
      <w:proofErr w:type="spellStart"/>
      <w:r w:rsidRPr="001B1F87">
        <w:rPr>
          <w:sz w:val="28"/>
          <w:szCs w:val="28"/>
        </w:rPr>
        <w:t>франсиселла</w:t>
      </w:r>
      <w:proofErr w:type="spellEnd"/>
      <w:r w:rsidRPr="001B1F87">
        <w:rPr>
          <w:sz w:val="28"/>
          <w:szCs w:val="28"/>
        </w:rPr>
        <w:t xml:space="preserve"> (</w:t>
      </w:r>
      <w:proofErr w:type="spellStart"/>
      <w:r w:rsidRPr="001B1F87">
        <w:rPr>
          <w:sz w:val="28"/>
          <w:szCs w:val="28"/>
        </w:rPr>
        <w:t>Francisella</w:t>
      </w:r>
      <w:proofErr w:type="spellEnd"/>
      <w:r w:rsidRPr="001B1F87">
        <w:rPr>
          <w:sz w:val="28"/>
          <w:szCs w:val="28"/>
        </w:rPr>
        <w:t xml:space="preserve"> </w:t>
      </w:r>
      <w:proofErr w:type="spellStart"/>
      <w:r w:rsidRPr="001B1F87">
        <w:rPr>
          <w:sz w:val="28"/>
          <w:szCs w:val="28"/>
        </w:rPr>
        <w:t>tularensis</w:t>
      </w:r>
      <w:proofErr w:type="spellEnd"/>
      <w:r w:rsidRPr="001B1F87">
        <w:rPr>
          <w:sz w:val="28"/>
          <w:szCs w:val="28"/>
        </w:rPr>
        <w:t>). Она достаточно устойчива во внешней среде, но при кипячении погибает через 1-2 минуты. Основной источник инфекции - грызуны (ондатры, крысы, мыши, суслики, зайцы). Достаточно часто заражаются охотники, фермеры, заготовщики меха, мясники - при контак</w:t>
      </w:r>
      <w:r>
        <w:rPr>
          <w:sz w:val="28"/>
          <w:szCs w:val="28"/>
        </w:rPr>
        <w:t xml:space="preserve">те с зараженными животными, при </w:t>
      </w:r>
      <w:r w:rsidRPr="001B1F87">
        <w:rPr>
          <w:sz w:val="28"/>
          <w:szCs w:val="28"/>
        </w:rPr>
        <w:t xml:space="preserve">разделке туш. Переносчиками туляремии являются кровососущие насекомые, возбудитель также может проникать через неповрежденную кожу или через легкие - при вдыхании пыли, </w:t>
      </w:r>
      <w:proofErr w:type="gramStart"/>
      <w:r w:rsidRPr="001B1F87">
        <w:rPr>
          <w:sz w:val="28"/>
          <w:szCs w:val="28"/>
        </w:rPr>
        <w:t>возможно</w:t>
      </w:r>
      <w:proofErr w:type="gramEnd"/>
      <w:r w:rsidRPr="001B1F87">
        <w:rPr>
          <w:sz w:val="28"/>
          <w:szCs w:val="28"/>
        </w:rPr>
        <w:t xml:space="preserve"> массовое заражение через некачественно приготовленную пищу и загрязненную воду - именно поэтому туляремия рассматривается в качестве вероятного биологического оружия. Больной человек опасности для окружающих не представляет, хотя восприимчивость людей к данной инфекции очень высока. Клиническая форма заболевания зависит от пути проникновения. Инкубационный период - от 1 до 30 суток (чаще 3-7 дней). </w:t>
      </w:r>
    </w:p>
    <w:p w:rsidR="001B1F87" w:rsidRPr="001B1F87" w:rsidRDefault="001B1F87" w:rsidP="001B1F87">
      <w:pPr>
        <w:pStyle w:val="a3"/>
        <w:spacing w:line="360" w:lineRule="auto"/>
        <w:ind w:firstLine="71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>Обычно болезнь начинается остро, с головной боли, тошноты, рвоты, температура тела быстро поднимается до 39-40</w:t>
      </w:r>
      <w:r w:rsidRPr="001B1F87">
        <w:rPr>
          <w:sz w:val="28"/>
          <w:szCs w:val="28"/>
          <w:vertAlign w:val="superscript"/>
        </w:rPr>
        <w:t>0</w:t>
      </w:r>
      <w:r w:rsidRPr="001B1F87">
        <w:rPr>
          <w:sz w:val="28"/>
          <w:szCs w:val="28"/>
        </w:rPr>
        <w:t xml:space="preserve">С, появляется озноб. Кожа лица и шеи краснеет, наливаются кровью сосуды конъюнктивы. Появляется сыпь, которая к 8-12-му дню болезни шелушится, после нее может остаться пигментация кожи. </w:t>
      </w:r>
    </w:p>
    <w:p w:rsidR="001B1F87" w:rsidRPr="001B1F87" w:rsidRDefault="001B1F87" w:rsidP="001B1F87">
      <w:pPr>
        <w:pStyle w:val="a3"/>
        <w:spacing w:line="360" w:lineRule="auto"/>
        <w:ind w:firstLine="696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Позже возникают более специфичные поражения, зависящие от пути проникновения возбудителя: </w:t>
      </w:r>
    </w:p>
    <w:p w:rsidR="001B1F87" w:rsidRP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5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Бубонная форма возникает при внедрении микробов через кожу. </w:t>
      </w:r>
    </w:p>
    <w:p w:rsidR="001B1F87" w:rsidRPr="001B1F87" w:rsidRDefault="001B1F87" w:rsidP="001B1F87">
      <w:pPr>
        <w:pStyle w:val="a3"/>
        <w:spacing w:line="360" w:lineRule="auto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Увеличиваются ближайшие лимфатические узлы (в виде бубонов) , позже в процесс </w:t>
      </w:r>
      <w:proofErr w:type="gramStart"/>
      <w:r w:rsidRPr="001B1F87">
        <w:rPr>
          <w:sz w:val="28"/>
          <w:szCs w:val="28"/>
        </w:rPr>
        <w:t>могут</w:t>
      </w:r>
      <w:proofErr w:type="gramEnd"/>
      <w:r w:rsidRPr="001B1F87">
        <w:rPr>
          <w:sz w:val="28"/>
          <w:szCs w:val="28"/>
        </w:rPr>
        <w:t xml:space="preserve"> вовлекаются и удаленные узлы. </w:t>
      </w:r>
    </w:p>
    <w:p w:rsid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Язвенно-бубонная форма чаще развивается при заражении от укуса насекомого. Помимо бубона в месте укуса появляется неглубокая язва с приподнятыми краями, покрытая на дне темной корочкой. </w:t>
      </w:r>
    </w:p>
    <w:p w:rsidR="001B1F87" w:rsidRDefault="001B1F87" w:rsidP="001B1F87">
      <w:pPr>
        <w:pStyle w:val="a3"/>
        <w:tabs>
          <w:tab w:val="left" w:pos="1012"/>
          <w:tab w:val="left" w:pos="4693"/>
        </w:tabs>
        <w:spacing w:line="360" w:lineRule="auto"/>
        <w:jc w:val="both"/>
        <w:rPr>
          <w:sz w:val="28"/>
          <w:szCs w:val="28"/>
        </w:rPr>
      </w:pPr>
    </w:p>
    <w:p w:rsidR="005A1FAE" w:rsidRDefault="005A1FAE" w:rsidP="001B1F87">
      <w:pPr>
        <w:pStyle w:val="a3"/>
        <w:tabs>
          <w:tab w:val="left" w:pos="1012"/>
          <w:tab w:val="left" w:pos="4693"/>
        </w:tabs>
        <w:spacing w:line="360" w:lineRule="auto"/>
        <w:jc w:val="both"/>
        <w:rPr>
          <w:sz w:val="28"/>
          <w:szCs w:val="28"/>
        </w:rPr>
      </w:pPr>
    </w:p>
    <w:p w:rsidR="001B1F87" w:rsidRPr="001B1F87" w:rsidRDefault="001B1F87" w:rsidP="001B1F87">
      <w:pPr>
        <w:pStyle w:val="a3"/>
        <w:numPr>
          <w:ilvl w:val="0"/>
          <w:numId w:val="3"/>
        </w:numPr>
        <w:tabs>
          <w:tab w:val="left" w:pos="1012"/>
          <w:tab w:val="left" w:pos="4693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Глазо-бубонная</w:t>
      </w:r>
      <w:proofErr w:type="spellEnd"/>
      <w:proofErr w:type="gramEnd"/>
      <w:r>
        <w:rPr>
          <w:sz w:val="28"/>
          <w:szCs w:val="28"/>
        </w:rPr>
        <w:t xml:space="preserve"> форма </w:t>
      </w:r>
      <w:r w:rsidRPr="001B1F87">
        <w:rPr>
          <w:sz w:val="28"/>
          <w:szCs w:val="28"/>
        </w:rPr>
        <w:t xml:space="preserve">при проникновении возбудителя через конъюнктиву. Характерны эрозии и язвы конъюнктивы с отделением желтого гноя, бубоны </w:t>
      </w:r>
      <w:proofErr w:type="gramStart"/>
      <w:r w:rsidRPr="001B1F87">
        <w:rPr>
          <w:sz w:val="28"/>
          <w:szCs w:val="28"/>
        </w:rPr>
        <w:t>близлежащих</w:t>
      </w:r>
      <w:proofErr w:type="gramEnd"/>
      <w:r w:rsidRPr="001B1F87">
        <w:rPr>
          <w:sz w:val="28"/>
          <w:szCs w:val="28"/>
        </w:rPr>
        <w:t xml:space="preserve"> лимфоузлов. </w:t>
      </w:r>
    </w:p>
    <w:p w:rsidR="001B1F87" w:rsidRP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Ангинозно-бубонная форма - при употреблении инфицированной воды и пищи. </w:t>
      </w:r>
      <w:proofErr w:type="gramStart"/>
      <w:r w:rsidRPr="001B1F87">
        <w:rPr>
          <w:sz w:val="28"/>
          <w:szCs w:val="28"/>
        </w:rPr>
        <w:t xml:space="preserve">Протекает в виде тяжелой ангины с некрозом миндалин, бубонами в подчелюстной, шейной и околоушной областях. </w:t>
      </w:r>
      <w:proofErr w:type="gramEnd"/>
    </w:p>
    <w:p w:rsidR="001B1F87" w:rsidRP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Абдоминальная форма развивается вследствие поражения лимфатических сосудов брыжейки. Проявляется сильными болями в животе, тошнотой, рвотой, иногда - диареей. </w:t>
      </w:r>
    </w:p>
    <w:p w:rsidR="001B1F87" w:rsidRP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0"/>
        <w:jc w:val="both"/>
        <w:rPr>
          <w:sz w:val="28"/>
          <w:szCs w:val="28"/>
        </w:rPr>
      </w:pPr>
      <w:r w:rsidRPr="001B1F87">
        <w:rPr>
          <w:sz w:val="28"/>
          <w:szCs w:val="28"/>
        </w:rPr>
        <w:t xml:space="preserve">Легочная форма возникает при вдыхании возбудителя. Могут поражаться </w:t>
      </w:r>
      <w:proofErr w:type="spellStart"/>
      <w:r w:rsidRPr="001B1F87">
        <w:rPr>
          <w:sz w:val="28"/>
          <w:szCs w:val="28"/>
        </w:rPr>
        <w:t>лимфоузлы</w:t>
      </w:r>
      <w:proofErr w:type="spellEnd"/>
      <w:r w:rsidRPr="001B1F87">
        <w:rPr>
          <w:sz w:val="28"/>
          <w:szCs w:val="28"/>
        </w:rPr>
        <w:t xml:space="preserve"> трахеи, бронхов и средостения (более легкий вариант), или развивается очаговая пневмония (протекает довольно тяжело и имеет склонность к развитию осложнений). </w:t>
      </w:r>
    </w:p>
    <w:p w:rsidR="001B1F87" w:rsidRPr="001B1F87" w:rsidRDefault="001B1F87" w:rsidP="001B1F87">
      <w:pPr>
        <w:pStyle w:val="a3"/>
        <w:numPr>
          <w:ilvl w:val="0"/>
          <w:numId w:val="1"/>
        </w:numPr>
        <w:spacing w:line="360" w:lineRule="auto"/>
        <w:ind w:hanging="350"/>
        <w:jc w:val="both"/>
        <w:rPr>
          <w:sz w:val="28"/>
          <w:szCs w:val="28"/>
        </w:rPr>
        <w:sectPr w:rsidR="001B1F87" w:rsidRPr="001B1F87">
          <w:pgSz w:w="11907" w:h="16840"/>
          <w:pgMar w:top="1070" w:right="863" w:bottom="360" w:left="1699" w:header="720" w:footer="720" w:gutter="0"/>
          <w:cols w:space="720"/>
          <w:noEndnote/>
        </w:sectPr>
      </w:pPr>
      <w:proofErr w:type="spellStart"/>
      <w:r w:rsidRPr="001B1F87">
        <w:rPr>
          <w:sz w:val="28"/>
          <w:szCs w:val="28"/>
        </w:rPr>
        <w:t>Генерализованная</w:t>
      </w:r>
      <w:proofErr w:type="spellEnd"/>
      <w:r w:rsidRPr="001B1F87">
        <w:rPr>
          <w:sz w:val="28"/>
          <w:szCs w:val="28"/>
        </w:rPr>
        <w:t xml:space="preserve"> форма напоминает тяжелый сепсис. Выражены симптомы интоксикации: тяжелая лихорадка, слабость, озноб, головная боль. Могут возникнуть спутанность сознания, бред, галлюцинации. Возможно появление стойкой сыпи по всему телу, бубонов различных локализаций, пневмонии. Эта форма может осложняться инфекционно-токсическим шоком. </w:t>
      </w:r>
    </w:p>
    <w:p w:rsidR="001B1F87" w:rsidRDefault="001B1F87" w:rsidP="001B1F87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1B1F87">
        <w:rPr>
          <w:b/>
          <w:bCs/>
          <w:sz w:val="28"/>
          <w:szCs w:val="28"/>
        </w:rPr>
        <w:lastRenderedPageBreak/>
        <w:t>КАК УБЕРЕЧЬ СЕБЯ ОТ ЗАБОЛЕВАНИЯ ТУЛЯРЕМИЕЙ</w:t>
      </w:r>
    </w:p>
    <w:p w:rsid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 xml:space="preserve">Заболевание </w:t>
      </w:r>
      <w:r w:rsidRPr="001B1F87">
        <w:rPr>
          <w:sz w:val="28"/>
          <w:szCs w:val="28"/>
        </w:rPr>
        <w:tab/>
        <w:t>предупрежд</w:t>
      </w:r>
      <w:r>
        <w:rPr>
          <w:sz w:val="28"/>
          <w:szCs w:val="28"/>
        </w:rPr>
        <w:t xml:space="preserve">ается </w:t>
      </w:r>
      <w:r>
        <w:rPr>
          <w:sz w:val="28"/>
          <w:szCs w:val="28"/>
        </w:rPr>
        <w:tab/>
        <w:t xml:space="preserve">истреблением мышевидных </w:t>
      </w:r>
      <w:r w:rsidRPr="001B1F87">
        <w:rPr>
          <w:sz w:val="28"/>
          <w:szCs w:val="28"/>
        </w:rPr>
        <w:t>грызунов и паразитических членистоногих, вакцинированием охотников и других людей, посещающих неблагополучные районы, употреблением только кипяченой воды, защитой колодц</w:t>
      </w:r>
      <w:r>
        <w:rPr>
          <w:sz w:val="28"/>
          <w:szCs w:val="28"/>
        </w:rPr>
        <w:t xml:space="preserve">ев от попадания в них </w:t>
      </w:r>
      <w:proofErr w:type="spellStart"/>
      <w:r>
        <w:rPr>
          <w:sz w:val="28"/>
          <w:szCs w:val="28"/>
        </w:rPr>
        <w:t>грызунов</w:t>
      </w:r>
      <w:proofErr w:type="gramStart"/>
      <w:r>
        <w:rPr>
          <w:sz w:val="28"/>
          <w:szCs w:val="28"/>
        </w:rPr>
        <w:t>,</w:t>
      </w:r>
      <w:r w:rsidRPr="001B1F87">
        <w:rPr>
          <w:sz w:val="28"/>
          <w:szCs w:val="28"/>
        </w:rPr>
        <w:t>д</w:t>
      </w:r>
      <w:proofErr w:type="gramEnd"/>
      <w:r w:rsidRPr="001B1F87">
        <w:rPr>
          <w:sz w:val="28"/>
          <w:szCs w:val="28"/>
        </w:rPr>
        <w:t>езинфекцией</w:t>
      </w:r>
      <w:proofErr w:type="spellEnd"/>
      <w:r w:rsidRPr="001B1F87">
        <w:rPr>
          <w:sz w:val="28"/>
          <w:szCs w:val="28"/>
        </w:rPr>
        <w:t xml:space="preserve"> шкурок и тушек. </w:t>
      </w:r>
    </w:p>
    <w:p w:rsid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 xml:space="preserve">Самый действенный метод специфической профилактики - иммунизация (вакцинация). </w:t>
      </w:r>
    </w:p>
    <w:p w:rsid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>Прививка от туляремии - это иммунизация с использованием живой вакцины (</w:t>
      </w:r>
      <w:proofErr w:type="spellStart"/>
      <w:r w:rsidRPr="001B1F87">
        <w:rPr>
          <w:sz w:val="28"/>
          <w:szCs w:val="28"/>
        </w:rPr>
        <w:t>лиофизилат</w:t>
      </w:r>
      <w:proofErr w:type="spellEnd"/>
      <w:r w:rsidRPr="001B1F87">
        <w:rPr>
          <w:sz w:val="28"/>
          <w:szCs w:val="28"/>
        </w:rPr>
        <w:t xml:space="preserve">). Прививки проводятся лицам, старше 7 лет, не имеющим медицинских противопоказаний, один раз в 5 лет в поликлиниках по месту жительства. </w:t>
      </w:r>
      <w:proofErr w:type="gramStart"/>
      <w:r w:rsidRPr="001B1F87">
        <w:rPr>
          <w:sz w:val="28"/>
          <w:szCs w:val="28"/>
        </w:rPr>
        <w:t xml:space="preserve">Иммунизации подлежит население, а также прибывшие на эти территории лица, выполняющие следующие работы: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1B1F87">
        <w:rPr>
          <w:sz w:val="28"/>
          <w:szCs w:val="28"/>
        </w:rPr>
        <w:t>дератизационные</w:t>
      </w:r>
      <w:proofErr w:type="spellEnd"/>
      <w:r w:rsidRPr="001B1F87">
        <w:rPr>
          <w:sz w:val="28"/>
          <w:szCs w:val="28"/>
        </w:rPr>
        <w:t xml:space="preserve"> и дезинсекционные; по лесозаготовке, расчистке и благоустройству леса, зон оздоровления и отдыха населения; лица, выполняющие работы по заготовке, транспортировке, хранению и использованию фуража;</w:t>
      </w:r>
      <w:proofErr w:type="gramEnd"/>
      <w:r w:rsidRPr="001B1F87">
        <w:rPr>
          <w:sz w:val="28"/>
          <w:szCs w:val="28"/>
        </w:rPr>
        <w:t xml:space="preserve"> лица, выполняющие работы по отлову и исследованию мелких млекопитающих и членистоногих из энзоотичных по туляремии территорий. </w:t>
      </w:r>
    </w:p>
    <w:p w:rsid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 xml:space="preserve">Вакцина вводится накожно или </w:t>
      </w:r>
      <w:proofErr w:type="spellStart"/>
      <w:r w:rsidRPr="001B1F87">
        <w:rPr>
          <w:sz w:val="28"/>
          <w:szCs w:val="28"/>
        </w:rPr>
        <w:t>внутрикожно</w:t>
      </w:r>
      <w:proofErr w:type="spellEnd"/>
      <w:r w:rsidRPr="001B1F87">
        <w:rPr>
          <w:sz w:val="28"/>
          <w:szCs w:val="28"/>
        </w:rPr>
        <w:t xml:space="preserve">. До инъекции пациенту проводят кожную пробу на присутствие специфического иммунитета. В том случае, если реакция отрицательная, показано проведение вакцинации. </w:t>
      </w:r>
      <w:proofErr w:type="gramStart"/>
      <w:r w:rsidRPr="001B1F87">
        <w:rPr>
          <w:sz w:val="28"/>
          <w:szCs w:val="28"/>
        </w:rPr>
        <w:t xml:space="preserve">Примерно через 3 недели у вакцинированного человека появляется стойкий иммунитет на ближайшие 5 лет. </w:t>
      </w:r>
      <w:proofErr w:type="gramEnd"/>
    </w:p>
    <w:p w:rsid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 xml:space="preserve">Для защиты от кровососущих насекомых и клещей использовать индивидуальные средства защиты (накомарники, репелленты и т.д.). </w:t>
      </w:r>
    </w:p>
    <w:p w:rsidR="001B1F87" w:rsidRPr="001B1F87" w:rsidRDefault="001B1F87" w:rsidP="001B1F87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1F87">
        <w:rPr>
          <w:sz w:val="28"/>
          <w:szCs w:val="28"/>
        </w:rPr>
        <w:t xml:space="preserve">При появлении в помещении ГРЫЗУНОВ следует предпринимать меры, направленные на их уничтожение с помощью ловушек или химических препаратов. Строго следить за чистотой во дворах и на садовых участках, не допускать захламленности, мусор и пищевые отходы хранить в </w:t>
      </w:r>
      <w:r w:rsidRPr="001B1F87">
        <w:rPr>
          <w:sz w:val="28"/>
          <w:szCs w:val="28"/>
        </w:rPr>
        <w:lastRenderedPageBreak/>
        <w:t xml:space="preserve">строго отведенных местах, в мусоросборниках с плотно прилегающими крышками. </w:t>
      </w:r>
    </w:p>
    <w:p w:rsidR="001B1F87" w:rsidRPr="001B1F87" w:rsidRDefault="001B1F87" w:rsidP="001B1F87">
      <w:pPr>
        <w:pStyle w:val="a3"/>
        <w:spacing w:line="360" w:lineRule="auto"/>
        <w:ind w:firstLine="672"/>
        <w:jc w:val="both"/>
        <w:rPr>
          <w:sz w:val="28"/>
          <w:szCs w:val="28"/>
        </w:rPr>
      </w:pPr>
      <w:r w:rsidRPr="001B1F87">
        <w:rPr>
          <w:sz w:val="28"/>
          <w:szCs w:val="28"/>
        </w:rPr>
        <w:t>Продукты следует хранить в местах не доступных для грызунов, воду в закрытых емкостях. Не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 w:rsidRPr="001B1F87">
        <w:rPr>
          <w:sz w:val="28"/>
          <w:szCs w:val="28"/>
        </w:rPr>
        <w:t>погрызы</w:t>
      </w:r>
      <w:proofErr w:type="spellEnd"/>
      <w:r w:rsidRPr="001B1F87">
        <w:rPr>
          <w:sz w:val="28"/>
          <w:szCs w:val="28"/>
        </w:rPr>
        <w:t xml:space="preserve">, помет). Для питья, мытья овощей и фруктов, приготовления пищи следует использовать только кипяченую воду. </w:t>
      </w:r>
    </w:p>
    <w:p w:rsidR="002E7DED" w:rsidRPr="001B1F87" w:rsidRDefault="001B1F87" w:rsidP="001B1F87">
      <w:pPr>
        <w:pStyle w:val="a3"/>
        <w:spacing w:line="360" w:lineRule="auto"/>
        <w:ind w:firstLine="672"/>
        <w:jc w:val="both"/>
        <w:rPr>
          <w:sz w:val="28"/>
          <w:szCs w:val="28"/>
        </w:rPr>
      </w:pPr>
      <w:r w:rsidRPr="001B1F87">
        <w:rPr>
          <w:sz w:val="28"/>
          <w:szCs w:val="28"/>
        </w:rPr>
        <w:t>Для того</w:t>
      </w:r>
      <w:proofErr w:type="gramStart"/>
      <w:r w:rsidRPr="001B1F87">
        <w:rPr>
          <w:sz w:val="28"/>
          <w:szCs w:val="28"/>
        </w:rPr>
        <w:t>,</w:t>
      </w:r>
      <w:proofErr w:type="gramEnd"/>
      <w:r w:rsidRPr="001B1F87">
        <w:rPr>
          <w:sz w:val="28"/>
          <w:szCs w:val="28"/>
        </w:rP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</w:t>
      </w:r>
      <w:r>
        <w:rPr>
          <w:sz w:val="28"/>
          <w:szCs w:val="28"/>
        </w:rPr>
        <w:t>язка или респиратор, перчатки).</w:t>
      </w:r>
    </w:p>
    <w:sectPr w:rsidR="002E7DED" w:rsidRPr="001B1F87">
      <w:pgSz w:w="11907" w:h="16840"/>
      <w:pgMar w:top="1094" w:right="805" w:bottom="360" w:left="17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B82900"/>
    <w:lvl w:ilvl="0">
      <w:numFmt w:val="bullet"/>
      <w:lvlText w:val="*"/>
      <w:lvlJc w:val="left"/>
    </w:lvl>
  </w:abstractNum>
  <w:abstractNum w:abstractNumId="1">
    <w:nsid w:val="088B7EAD"/>
    <w:multiLevelType w:val="hybridMultilevel"/>
    <w:tmpl w:val="2BAC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6ADB"/>
    <w:multiLevelType w:val="hybridMultilevel"/>
    <w:tmpl w:val="36244D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1F87"/>
    <w:rsid w:val="001B1F87"/>
    <w:rsid w:val="002E7DED"/>
    <w:rsid w:val="005A1FAE"/>
    <w:rsid w:val="0097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1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2014-11-19T08:14:00Z</dcterms:created>
  <dcterms:modified xsi:type="dcterms:W3CDTF">2014-11-19T08:42:00Z</dcterms:modified>
</cp:coreProperties>
</file>